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9" w:rsidRDefault="00005E93" w:rsidP="002566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05E93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культуры администрации </w:t>
      </w:r>
      <w:proofErr w:type="spellStart"/>
      <w:r w:rsidRPr="00005E93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Pr="00005E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1224AC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участвует в реализации этих проектов на территории </w:t>
      </w:r>
      <w:proofErr w:type="spellStart"/>
      <w:r w:rsidR="001224AC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="001224A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1082C">
        <w:rPr>
          <w:rFonts w:ascii="Times New Roman" w:eastAsia="Times New Roman" w:hAnsi="Times New Roman" w:cs="Times New Roman"/>
          <w:sz w:val="28"/>
          <w:szCs w:val="28"/>
        </w:rPr>
        <w:t>униципального района:</w:t>
      </w:r>
    </w:p>
    <w:p w:rsidR="00141DE7" w:rsidRPr="009452C1" w:rsidRDefault="0081082C" w:rsidP="00945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2C1">
        <w:rPr>
          <w:rFonts w:ascii="Times New Roman" w:hAnsi="Times New Roman"/>
          <w:sz w:val="28"/>
          <w:szCs w:val="28"/>
        </w:rPr>
        <w:t>- в</w:t>
      </w:r>
      <w:r w:rsidR="00141DE7" w:rsidRPr="009452C1">
        <w:rPr>
          <w:rFonts w:ascii="Times New Roman" w:hAnsi="Times New Roman"/>
          <w:sz w:val="28"/>
          <w:szCs w:val="28"/>
        </w:rPr>
        <w:t xml:space="preserve"> 2019 году в Доме культуры «Горняк» </w:t>
      </w:r>
      <w:proofErr w:type="gramStart"/>
      <w:r w:rsidR="00141DE7" w:rsidRPr="009452C1">
        <w:rPr>
          <w:rFonts w:ascii="Times New Roman" w:hAnsi="Times New Roman"/>
          <w:sz w:val="28"/>
          <w:szCs w:val="28"/>
        </w:rPr>
        <w:t>г</w:t>
      </w:r>
      <w:proofErr w:type="gramEnd"/>
      <w:r w:rsidR="00141DE7" w:rsidRPr="009452C1">
        <w:rPr>
          <w:rFonts w:ascii="Times New Roman" w:hAnsi="Times New Roman"/>
          <w:sz w:val="28"/>
          <w:szCs w:val="28"/>
        </w:rPr>
        <w:t>. Таштагола состоялось открытие кинозала «</w:t>
      </w:r>
      <w:proofErr w:type="spellStart"/>
      <w:r w:rsidR="00141DE7" w:rsidRPr="009452C1">
        <w:rPr>
          <w:rFonts w:ascii="Times New Roman" w:hAnsi="Times New Roman"/>
          <w:sz w:val="28"/>
          <w:szCs w:val="28"/>
        </w:rPr>
        <w:t>КиноS</w:t>
      </w:r>
      <w:proofErr w:type="spellEnd"/>
      <w:r w:rsidR="00141DE7" w:rsidRPr="009452C1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="00141DE7" w:rsidRPr="009452C1">
        <w:rPr>
          <w:rFonts w:ascii="Times New Roman" w:hAnsi="Times New Roman"/>
          <w:sz w:val="28"/>
          <w:szCs w:val="28"/>
        </w:rPr>
        <w:t>ka</w:t>
      </w:r>
      <w:proofErr w:type="spellEnd"/>
      <w:r w:rsidR="00141DE7" w:rsidRPr="009452C1">
        <w:rPr>
          <w:rFonts w:ascii="Times New Roman" w:hAnsi="Times New Roman"/>
          <w:sz w:val="28"/>
          <w:szCs w:val="28"/>
        </w:rPr>
        <w:t xml:space="preserve">». Модернизация кинозала произведена при поддержке Министерства культуры Российской Федерации и Фонда кино в рамках федерального проекта «Обеспечение качественного нового уровня развития инфраструктуры культуры» и при активном содействии Департамента культуры и национальной политики Кемеровской области и Администрации </w:t>
      </w:r>
      <w:proofErr w:type="spellStart"/>
      <w:r w:rsidR="00141DE7" w:rsidRPr="009452C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141DE7" w:rsidRPr="009452C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1082C" w:rsidRPr="009452C1" w:rsidRDefault="0081082C" w:rsidP="009452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- в</w:t>
      </w:r>
      <w:r w:rsidRPr="0094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сентябре 2019 года пять школ искусств </w:t>
      </w:r>
      <w:proofErr w:type="spellStart"/>
      <w:r w:rsidRPr="009452C1">
        <w:rPr>
          <w:rFonts w:ascii="Times New Roman" w:hAnsi="Times New Roman" w:cs="Times New Roman"/>
          <w:sz w:val="28"/>
          <w:szCs w:val="28"/>
          <w:shd w:val="clear" w:color="auto" w:fill="FFFFFF"/>
        </w:rPr>
        <w:t>Таштагольского</w:t>
      </w:r>
      <w:proofErr w:type="spellEnd"/>
      <w:r w:rsidRPr="0094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б</w:t>
      </w:r>
      <w:r w:rsidRPr="009452C1">
        <w:rPr>
          <w:rFonts w:ascii="Times New Roman" w:hAnsi="Times New Roman" w:cs="Times New Roman"/>
          <w:sz w:val="28"/>
          <w:szCs w:val="28"/>
        </w:rPr>
        <w:t xml:space="preserve">лагодаря федеральному проекту  «Культурная среда» </w:t>
      </w:r>
      <w:r w:rsidRPr="009452C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новые пианино «Мелодия» производства  «Тульская Гармонь»</w:t>
      </w:r>
      <w:proofErr w:type="gramStart"/>
      <w:r w:rsidRPr="0094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81082C" w:rsidRPr="009452C1" w:rsidRDefault="0081082C" w:rsidP="00945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2C1">
        <w:rPr>
          <w:rFonts w:ascii="Times New Roman" w:hAnsi="Times New Roman" w:cs="Times New Roman"/>
          <w:sz w:val="28"/>
          <w:szCs w:val="28"/>
        </w:rPr>
        <w:t>- в октябре 2019 года в рамках федерального проекта «Творческие люди» двое специалистов дистанционного прошли повышение квалификации в ФГБОУ ВП «Краснодарский государственный институт культуры по дополнительной профессиональной программе повышения квалификации «Управление проектами в социально - культурной сфере».</w:t>
      </w:r>
    </w:p>
    <w:p w:rsidR="004939C5" w:rsidRPr="009452C1" w:rsidRDefault="009452C1" w:rsidP="009452C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9C5" w:rsidRPr="009452C1">
        <w:rPr>
          <w:sz w:val="28"/>
          <w:szCs w:val="28"/>
        </w:rPr>
        <w:t>в 2020 году</w:t>
      </w:r>
      <w:r w:rsidR="004939C5" w:rsidRPr="009452C1">
        <w:rPr>
          <w:b/>
          <w:sz w:val="28"/>
          <w:szCs w:val="28"/>
        </w:rPr>
        <w:t xml:space="preserve"> </w:t>
      </w:r>
      <w:r w:rsidR="004939C5" w:rsidRPr="009452C1">
        <w:rPr>
          <w:sz w:val="28"/>
          <w:szCs w:val="28"/>
        </w:rPr>
        <w:t>в рамках</w:t>
      </w:r>
      <w:r w:rsidR="004939C5" w:rsidRPr="009452C1">
        <w:rPr>
          <w:b/>
          <w:sz w:val="28"/>
          <w:szCs w:val="28"/>
        </w:rPr>
        <w:t xml:space="preserve"> </w:t>
      </w:r>
      <w:r w:rsidR="004939C5" w:rsidRPr="009452C1">
        <w:rPr>
          <w:color w:val="262626"/>
          <w:sz w:val="28"/>
          <w:szCs w:val="28"/>
          <w:shd w:val="clear" w:color="auto" w:fill="FFFFFF"/>
        </w:rPr>
        <w:t xml:space="preserve">национального проекта «Культура» и регионального проекта «Культурная среда» в </w:t>
      </w:r>
      <w:proofErr w:type="spellStart"/>
      <w:r w:rsidR="004939C5" w:rsidRPr="009452C1">
        <w:rPr>
          <w:color w:val="262626"/>
          <w:sz w:val="28"/>
          <w:szCs w:val="28"/>
          <w:shd w:val="clear" w:color="auto" w:fill="FFFFFF"/>
        </w:rPr>
        <w:t>пгт.Шерегеш</w:t>
      </w:r>
      <w:proofErr w:type="spellEnd"/>
      <w:r w:rsidR="004939C5" w:rsidRPr="009452C1">
        <w:rPr>
          <w:color w:val="262626"/>
          <w:sz w:val="28"/>
          <w:szCs w:val="28"/>
          <w:shd w:val="clear" w:color="auto" w:fill="FFFFFF"/>
        </w:rPr>
        <w:t xml:space="preserve"> состоялось открытие модельной библиотеки на базе </w:t>
      </w:r>
      <w:proofErr w:type="spellStart"/>
      <w:r w:rsidR="004939C5" w:rsidRPr="009452C1">
        <w:rPr>
          <w:color w:val="262626"/>
          <w:sz w:val="28"/>
          <w:szCs w:val="28"/>
          <w:shd w:val="clear" w:color="auto" w:fill="FFFFFF"/>
        </w:rPr>
        <w:t>бибилиотеки-филиала</w:t>
      </w:r>
      <w:proofErr w:type="spellEnd"/>
      <w:r w:rsidR="004939C5" w:rsidRPr="009452C1">
        <w:rPr>
          <w:color w:val="262626"/>
          <w:sz w:val="28"/>
          <w:szCs w:val="28"/>
          <w:shd w:val="clear" w:color="auto" w:fill="FFFFFF"/>
        </w:rPr>
        <w:t xml:space="preserve"> № 3. </w:t>
      </w:r>
    </w:p>
    <w:p w:rsidR="006C48D9" w:rsidRPr="009452C1" w:rsidRDefault="006C48D9" w:rsidP="009452C1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52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52C1" w:rsidRPr="009452C1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«Творческие люди» национального проекта «Культура» </w:t>
      </w:r>
      <w:r w:rsidR="009452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452C1">
        <w:rPr>
          <w:rFonts w:ascii="Times New Roman" w:eastAsia="Times New Roman" w:hAnsi="Times New Roman" w:cs="Times New Roman"/>
          <w:sz w:val="28"/>
          <w:szCs w:val="28"/>
        </w:rPr>
        <w:t xml:space="preserve"> 2020 году по квоте предоставленной Министерством культуры и национальной политики Кузбасса в Центрах непрерывного образования и повышения </w:t>
      </w:r>
      <w:proofErr w:type="gramStart"/>
      <w:r w:rsidRPr="009452C1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proofErr w:type="gramEnd"/>
      <w:r w:rsidRPr="009452C1">
        <w:rPr>
          <w:rFonts w:ascii="Times New Roman" w:eastAsia="Times New Roman" w:hAnsi="Times New Roman" w:cs="Times New Roman"/>
          <w:sz w:val="28"/>
          <w:szCs w:val="28"/>
        </w:rPr>
        <w:t xml:space="preserve"> творческих и управленских кадров в сфере культуры бесплатно прошли дистанционное обучение десять работников </w:t>
      </w:r>
      <w:r w:rsidR="00D41643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Pr="009452C1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proofErr w:type="spellStart"/>
      <w:r w:rsidRPr="009452C1">
        <w:rPr>
          <w:rFonts w:ascii="Times New Roman" w:eastAsia="Times New Roman" w:hAnsi="Times New Roman" w:cs="Times New Roman"/>
          <w:sz w:val="28"/>
          <w:szCs w:val="28"/>
        </w:rPr>
        <w:t>Таштагольского</w:t>
      </w:r>
      <w:proofErr w:type="spellEnd"/>
      <w:r w:rsidRPr="009452C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879D5" w:rsidRDefault="000879D5" w:rsidP="008D4FF5">
      <w:pPr>
        <w:tabs>
          <w:tab w:val="left" w:pos="1170"/>
        </w:tabs>
      </w:pPr>
    </w:p>
    <w:sectPr w:rsidR="000879D5" w:rsidSect="006077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21B"/>
    <w:multiLevelType w:val="hybridMultilevel"/>
    <w:tmpl w:val="8C5C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755C4"/>
    <w:multiLevelType w:val="hybridMultilevel"/>
    <w:tmpl w:val="EEC47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01A"/>
    <w:rsid w:val="00005E93"/>
    <w:rsid w:val="0000701A"/>
    <w:rsid w:val="000767CA"/>
    <w:rsid w:val="000879D5"/>
    <w:rsid w:val="0009488C"/>
    <w:rsid w:val="000B132B"/>
    <w:rsid w:val="000D0277"/>
    <w:rsid w:val="001224AC"/>
    <w:rsid w:val="00141DE7"/>
    <w:rsid w:val="001626EC"/>
    <w:rsid w:val="00256640"/>
    <w:rsid w:val="004939C5"/>
    <w:rsid w:val="00545C0B"/>
    <w:rsid w:val="005C1440"/>
    <w:rsid w:val="006077FF"/>
    <w:rsid w:val="00651DE6"/>
    <w:rsid w:val="00690BF7"/>
    <w:rsid w:val="006C48D9"/>
    <w:rsid w:val="00770499"/>
    <w:rsid w:val="007A6F69"/>
    <w:rsid w:val="007B3D81"/>
    <w:rsid w:val="007B56B1"/>
    <w:rsid w:val="0081082C"/>
    <w:rsid w:val="00817FD6"/>
    <w:rsid w:val="008937D7"/>
    <w:rsid w:val="008D4FF5"/>
    <w:rsid w:val="009452C1"/>
    <w:rsid w:val="009D0E2D"/>
    <w:rsid w:val="00A16E20"/>
    <w:rsid w:val="00A3035C"/>
    <w:rsid w:val="00AC27AB"/>
    <w:rsid w:val="00C12DAA"/>
    <w:rsid w:val="00CA0349"/>
    <w:rsid w:val="00CE0DEA"/>
    <w:rsid w:val="00CF62CF"/>
    <w:rsid w:val="00D044EE"/>
    <w:rsid w:val="00D41643"/>
    <w:rsid w:val="00DB1960"/>
    <w:rsid w:val="00DC51C9"/>
    <w:rsid w:val="00FB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01A"/>
    <w:rPr>
      <w:color w:val="0000FF"/>
      <w:u w:val="single"/>
    </w:rPr>
  </w:style>
  <w:style w:type="paragraph" w:styleId="a4">
    <w:name w:val="No Spacing"/>
    <w:link w:val="a5"/>
    <w:uiPriority w:val="1"/>
    <w:qFormat/>
    <w:rsid w:val="0025664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4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8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4F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6C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36</cp:revision>
  <dcterms:created xsi:type="dcterms:W3CDTF">2019-09-13T07:25:00Z</dcterms:created>
  <dcterms:modified xsi:type="dcterms:W3CDTF">2021-04-16T09:14:00Z</dcterms:modified>
</cp:coreProperties>
</file>